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75" w:rsidRDefault="002508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144CCF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proofErr w:type="spellStart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>Нюанси</w:t>
            </w:r>
            <w:proofErr w:type="spellEnd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>побудови</w:t>
            </w:r>
            <w:proofErr w:type="spellEnd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>ефективної</w:t>
            </w:r>
            <w:proofErr w:type="spellEnd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>податкової</w:t>
            </w:r>
            <w:proofErr w:type="spellEnd"/>
            <w:r w:rsidR="009A0FBF" w:rsidRPr="009A0FBF">
              <w:rPr>
                <w:rFonts w:eastAsia="Calibri"/>
                <w:b/>
                <w:bCs/>
                <w:sz w:val="28"/>
                <w:szCs w:val="28"/>
              </w:rPr>
              <w:t xml:space="preserve"> політики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1A1EB3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BE3016" w:rsidP="0056130C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250875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144CCF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побудови ефективної податкової політики.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5B5041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25087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DC5746">
        <w:trPr>
          <w:trHeight w:val="8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40F" w:rsidRDefault="00DC5746" w:rsidP="00166242">
            <w:pPr>
              <w:spacing w:before="120" w:after="12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Поняття: п</w:t>
            </w:r>
            <w:r w:rsidR="00250875" w:rsidRPr="00DC5746">
              <w:rPr>
                <w:rFonts w:eastAsia="Calibri"/>
                <w:sz w:val="24"/>
                <w:szCs w:val="24"/>
                <w:lang w:val="uk-UA"/>
              </w:rPr>
              <w:t>ублічне право</w:t>
            </w:r>
            <w:r>
              <w:rPr>
                <w:rFonts w:eastAsia="Calibri"/>
                <w:sz w:val="24"/>
                <w:szCs w:val="24"/>
                <w:lang w:val="uk-UA"/>
              </w:rPr>
              <w:t>, і</w:t>
            </w:r>
            <w:r w:rsidR="00250875" w:rsidRPr="00DC5746">
              <w:rPr>
                <w:rFonts w:eastAsia="Calibri"/>
                <w:sz w:val="24"/>
                <w:szCs w:val="24"/>
                <w:lang w:val="uk-UA"/>
              </w:rPr>
              <w:t>єрархія норм права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д</w:t>
            </w:r>
            <w:r w:rsidR="00250875" w:rsidRPr="00DC5746">
              <w:rPr>
                <w:rFonts w:eastAsia="Calibri"/>
                <w:sz w:val="24"/>
                <w:szCs w:val="24"/>
                <w:lang w:val="uk-UA"/>
              </w:rPr>
              <w:t>искреція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, п</w:t>
            </w:r>
            <w:r w:rsidR="00250875" w:rsidRPr="00DC5746">
              <w:rPr>
                <w:rFonts w:eastAsia="Calibri"/>
                <w:sz w:val="24"/>
                <w:szCs w:val="24"/>
                <w:lang w:val="uk-UA"/>
              </w:rPr>
              <w:t>равова процедура</w:t>
            </w:r>
            <w:r w:rsidR="00250875">
              <w:rPr>
                <w:rFonts w:eastAsia="Calibri"/>
                <w:sz w:val="24"/>
                <w:szCs w:val="24"/>
                <w:lang w:val="uk-UA"/>
              </w:rPr>
              <w:t xml:space="preserve">. Ієрархія норм права. </w:t>
            </w:r>
          </w:p>
          <w:p w:rsidR="006F540F" w:rsidRDefault="00250875" w:rsidP="00166242">
            <w:pPr>
              <w:spacing w:before="120" w:after="12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Питання повноважень 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>о</w:t>
            </w:r>
            <w:r w:rsidRPr="00250875">
              <w:rPr>
                <w:rFonts w:eastAsia="Calibri"/>
                <w:sz w:val="24"/>
                <w:szCs w:val="24"/>
                <w:lang w:val="uk-UA"/>
              </w:rPr>
              <w:t>рган</w:t>
            </w:r>
            <w:r w:rsidR="00166242">
              <w:rPr>
                <w:rFonts w:eastAsia="Calibri"/>
                <w:sz w:val="24"/>
                <w:szCs w:val="24"/>
                <w:lang w:val="uk-UA"/>
              </w:rPr>
              <w:t>ів</w:t>
            </w:r>
            <w:r w:rsidRPr="00250875">
              <w:rPr>
                <w:rFonts w:eastAsia="Calibri"/>
                <w:sz w:val="24"/>
                <w:szCs w:val="24"/>
                <w:lang w:val="uk-UA"/>
              </w:rPr>
              <w:t xml:space="preserve"> державної влади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відповідно до правової моделі. </w:t>
            </w:r>
          </w:p>
          <w:p w:rsidR="00F240BE" w:rsidRDefault="00166242" w:rsidP="00166242">
            <w:pPr>
              <w:spacing w:before="120" w:after="12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Практичне застосування рушень Конституційного Суду України  та Верховного Суду. Судовий контроль.</w:t>
            </w:r>
          </w:p>
          <w:p w:rsidR="006F540F" w:rsidRPr="00DC5746" w:rsidRDefault="006F540F" w:rsidP="00166242">
            <w:pPr>
              <w:spacing w:before="120" w:after="120"/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Приклади та задачі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5B5041" w:rsidP="00250875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</w:tr>
      <w:tr w:rsidR="00574EE7" w:rsidRPr="006B0DC9" w:rsidTr="00250875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250875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250875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</w:t>
            </w:r>
            <w:proofErr w:type="spellEnd"/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C06793" w:rsidRDefault="00C06793" w:rsidP="00C067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74EE7" w:rsidRPr="00574EE7" w:rsidRDefault="00574EE7" w:rsidP="00C067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</w:tr>
    </w:tbl>
    <w:p w:rsidR="00F240BE" w:rsidRPr="00701C42" w:rsidRDefault="00F240BE"/>
    <w:sectPr w:rsidR="00F240BE" w:rsidRPr="00701C42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9F7"/>
    <w:multiLevelType w:val="hybridMultilevel"/>
    <w:tmpl w:val="AC3ADBC8"/>
    <w:lvl w:ilvl="0" w:tplc="30F8FEA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CD6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AF90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8A51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188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B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0A0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3E9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A400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63B18"/>
    <w:rsid w:val="00144CCF"/>
    <w:rsid w:val="00165ECD"/>
    <w:rsid w:val="00166242"/>
    <w:rsid w:val="00173DC4"/>
    <w:rsid w:val="001A1EB3"/>
    <w:rsid w:val="001C5498"/>
    <w:rsid w:val="001E7E2B"/>
    <w:rsid w:val="00250875"/>
    <w:rsid w:val="002612C8"/>
    <w:rsid w:val="002A5FC0"/>
    <w:rsid w:val="0034216F"/>
    <w:rsid w:val="003A6DF5"/>
    <w:rsid w:val="00491EFF"/>
    <w:rsid w:val="00493D88"/>
    <w:rsid w:val="004F7AF4"/>
    <w:rsid w:val="00524D01"/>
    <w:rsid w:val="00557512"/>
    <w:rsid w:val="0056130C"/>
    <w:rsid w:val="00574EE7"/>
    <w:rsid w:val="005B5041"/>
    <w:rsid w:val="00651AFD"/>
    <w:rsid w:val="006B0DC9"/>
    <w:rsid w:val="006E61A4"/>
    <w:rsid w:val="006F540F"/>
    <w:rsid w:val="00701C42"/>
    <w:rsid w:val="007323F9"/>
    <w:rsid w:val="0074719D"/>
    <w:rsid w:val="007875F5"/>
    <w:rsid w:val="00803D1E"/>
    <w:rsid w:val="00857E93"/>
    <w:rsid w:val="00876597"/>
    <w:rsid w:val="0088742A"/>
    <w:rsid w:val="008D75FB"/>
    <w:rsid w:val="008F5611"/>
    <w:rsid w:val="009A0FBF"/>
    <w:rsid w:val="009B3C00"/>
    <w:rsid w:val="00A8427B"/>
    <w:rsid w:val="00A91985"/>
    <w:rsid w:val="00AE7E3B"/>
    <w:rsid w:val="00B528A8"/>
    <w:rsid w:val="00B74474"/>
    <w:rsid w:val="00B83AA2"/>
    <w:rsid w:val="00B9198C"/>
    <w:rsid w:val="00B969F0"/>
    <w:rsid w:val="00BA0D8C"/>
    <w:rsid w:val="00BA68B2"/>
    <w:rsid w:val="00BE3016"/>
    <w:rsid w:val="00C06793"/>
    <w:rsid w:val="00CA5593"/>
    <w:rsid w:val="00CB1B5C"/>
    <w:rsid w:val="00DA04D2"/>
    <w:rsid w:val="00DC5746"/>
    <w:rsid w:val="00DE6F4D"/>
    <w:rsid w:val="00DF7ABD"/>
    <w:rsid w:val="00E0656E"/>
    <w:rsid w:val="00F01A9E"/>
    <w:rsid w:val="00F240BE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2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6</cp:revision>
  <dcterms:created xsi:type="dcterms:W3CDTF">2024-01-25T14:17:00Z</dcterms:created>
  <dcterms:modified xsi:type="dcterms:W3CDTF">2024-01-25T15:13:00Z</dcterms:modified>
</cp:coreProperties>
</file>